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A1B1D" w14:textId="77777777" w:rsidR="00AD5C31" w:rsidRDefault="00AD5C31"/>
    <w:tbl>
      <w:tblPr>
        <w:tblW w:w="0" w:type="auto"/>
        <w:tblLook w:val="04A0" w:firstRow="1" w:lastRow="0" w:firstColumn="1" w:lastColumn="0" w:noHBand="0" w:noVBand="1"/>
      </w:tblPr>
      <w:tblGrid>
        <w:gridCol w:w="9485"/>
      </w:tblGrid>
      <w:tr w:rsidR="00AD5C31" w14:paraId="2BFD841D" w14:textId="77777777">
        <w:tc>
          <w:tcPr>
            <w:tcW w:w="9485" w:type="dxa"/>
          </w:tcPr>
          <w:p w14:paraId="5F1BD65E" w14:textId="77777777" w:rsidR="00AD5C31" w:rsidRDefault="00CB594C">
            <w:pPr>
              <w:pStyle w:val="a7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14:paraId="5133D127" w14:textId="77777777" w:rsidR="00AD5C31" w:rsidRDefault="00CB594C">
            <w:pPr>
              <w:pStyle w:val="a7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AD5C31" w14:paraId="229FF8D3" w14:textId="77777777">
        <w:tc>
          <w:tcPr>
            <w:tcW w:w="9485" w:type="dxa"/>
          </w:tcPr>
          <w:p w14:paraId="3534A2EC" w14:textId="77777777" w:rsidR="00AD5C31" w:rsidRDefault="00CB594C">
            <w:pPr>
              <w:pStyle w:val="a7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</w:t>
            </w:r>
            <w:proofErr w:type="spellEnd"/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район</w:t>
            </w:r>
          </w:p>
          <w:p w14:paraId="53AD3D1F" w14:textId="77777777" w:rsidR="00AD5C31" w:rsidRDefault="00AD5C31">
            <w:pPr>
              <w:pStyle w:val="a7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AD5C31" w14:paraId="2FFCFBE8" w14:textId="77777777">
        <w:tc>
          <w:tcPr>
            <w:tcW w:w="9485" w:type="dxa"/>
          </w:tcPr>
          <w:p w14:paraId="7D67DD66" w14:textId="77777777" w:rsidR="00AD5C31" w:rsidRDefault="00CB594C">
            <w:pPr>
              <w:pStyle w:val="a7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14:paraId="76F05F06" w14:textId="77777777" w:rsidR="00AD5C31" w:rsidRDefault="00CB594C">
            <w:pPr>
              <w:pStyle w:val="a7"/>
              <w:ind w:right="-936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Ишидейского</w:t>
            </w:r>
            <w:proofErr w:type="spellEnd"/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AD5C31" w14:paraId="0CDF29B4" w14:textId="77777777">
        <w:tc>
          <w:tcPr>
            <w:tcW w:w="9485" w:type="dxa"/>
          </w:tcPr>
          <w:p w14:paraId="7521035F" w14:textId="77777777" w:rsidR="00AD5C31" w:rsidRDefault="00AD5C31">
            <w:pPr>
              <w:pStyle w:val="a7"/>
              <w:ind w:right="-936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D5C31" w14:paraId="3D6EA487" w14:textId="77777777">
        <w:tc>
          <w:tcPr>
            <w:tcW w:w="9485" w:type="dxa"/>
          </w:tcPr>
          <w:p w14:paraId="24F634D1" w14:textId="77777777" w:rsidR="00AD5C31" w:rsidRDefault="00CB594C">
            <w:pPr>
              <w:pStyle w:val="a7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ПОСТАНОВЛЕНИЕ</w:t>
            </w:r>
          </w:p>
        </w:tc>
      </w:tr>
      <w:tr w:rsidR="00AD5C31" w14:paraId="7B6F8359" w14:textId="77777777">
        <w:tc>
          <w:tcPr>
            <w:tcW w:w="9485" w:type="dxa"/>
          </w:tcPr>
          <w:p w14:paraId="77124C74" w14:textId="77777777" w:rsidR="00AD5C31" w:rsidRDefault="00AD5C31">
            <w:pPr>
              <w:pStyle w:val="a7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</w:tbl>
    <w:p w14:paraId="433A4856" w14:textId="77777777" w:rsidR="00AD5C31" w:rsidRDefault="00CB594C">
      <w:pPr>
        <w:pStyle w:val="a7"/>
        <w:ind w:right="-271"/>
        <w:jc w:val="left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pacing w:val="20"/>
          <w:sz w:val="28"/>
          <w:szCs w:val="28"/>
        </w:rPr>
        <w:t>30.09.2025г</w:t>
      </w:r>
      <w:r>
        <w:rPr>
          <w:rFonts w:ascii="Times New Roman" w:hAnsi="Times New Roman"/>
          <w:color w:val="000000" w:themeColor="text1"/>
          <w:spacing w:val="20"/>
          <w:sz w:val="28"/>
          <w:szCs w:val="28"/>
        </w:rPr>
        <w:t>.</w:t>
      </w:r>
      <w:r>
        <w:rPr>
          <w:rFonts w:ascii="Times New Roman" w:hAnsi="Times New Roman"/>
          <w:color w:val="FF0000"/>
          <w:spacing w:val="2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/>
          <w:spacing w:val="20"/>
          <w:sz w:val="28"/>
          <w:szCs w:val="28"/>
        </w:rPr>
        <w:t>№</w:t>
      </w:r>
      <w:r>
        <w:rPr>
          <w:rFonts w:ascii="Times New Roman" w:hAnsi="Times New Roman"/>
          <w:b/>
          <w:spacing w:val="20"/>
          <w:sz w:val="28"/>
          <w:szCs w:val="28"/>
        </w:rPr>
        <w:t>36</w:t>
      </w:r>
    </w:p>
    <w:p w14:paraId="125A28E0" w14:textId="77777777" w:rsidR="00AD5C31" w:rsidRDefault="00AD5C31">
      <w:pPr>
        <w:pStyle w:val="a7"/>
        <w:ind w:right="-3970"/>
        <w:jc w:val="left"/>
        <w:rPr>
          <w:rFonts w:ascii="Times New Roman" w:hAnsi="Times New Roman"/>
          <w:spacing w:val="20"/>
          <w:sz w:val="28"/>
          <w:szCs w:val="28"/>
        </w:rPr>
      </w:pPr>
    </w:p>
    <w:p w14:paraId="0E0D5F2D" w14:textId="77777777" w:rsidR="00AD5C31" w:rsidRDefault="00CB59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Ишидей</w:t>
      </w:r>
      <w:proofErr w:type="spellEnd"/>
    </w:p>
    <w:p w14:paraId="20BA529F" w14:textId="77777777" w:rsidR="00AD5C31" w:rsidRDefault="00AD5C31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3DFF7D78" w14:textId="77777777" w:rsidR="00AD5C31" w:rsidRDefault="00CB594C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 основных направлениях </w:t>
      </w:r>
    </w:p>
    <w:p w14:paraId="07262AD7" w14:textId="77777777" w:rsidR="00AD5C31" w:rsidRDefault="00CB594C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бюджетной и налоговой политики</w:t>
      </w:r>
    </w:p>
    <w:p w14:paraId="3DAF4045" w14:textId="77777777" w:rsidR="00AD5C31" w:rsidRDefault="00CB594C">
      <w:pPr>
        <w:pStyle w:val="ConsPlusTitle"/>
        <w:widowControl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муниципального образования</w:t>
      </w:r>
    </w:p>
    <w:p w14:paraId="5EBE2489" w14:textId="77777777" w:rsidR="00AD5C31" w:rsidRDefault="00CB594C">
      <w:pPr>
        <w:pStyle w:val="ConsPlusTitle"/>
        <w:widowControl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 2026 год и на плановый период 2027 и 2028 годов</w:t>
      </w:r>
    </w:p>
    <w:p w14:paraId="259085A1" w14:textId="77777777" w:rsidR="00AD5C31" w:rsidRDefault="00AD5C3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197763AD" w14:textId="77777777" w:rsidR="00AD5C31" w:rsidRDefault="00CB594C">
      <w:pPr>
        <w:spacing w:after="100" w:afterAutospacing="1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Руководствуясь </w:t>
      </w:r>
      <w:proofErr w:type="spellStart"/>
      <w:r>
        <w:rPr>
          <w:sz w:val="28"/>
          <w:szCs w:val="28"/>
          <w:lang w:eastAsia="en-US"/>
        </w:rPr>
        <w:t>ст.ст</w:t>
      </w:r>
      <w:proofErr w:type="spellEnd"/>
      <w:r>
        <w:rPr>
          <w:sz w:val="28"/>
          <w:szCs w:val="28"/>
          <w:lang w:eastAsia="en-US"/>
        </w:rPr>
        <w:t>. 172, 184.2 Бюджетного кодекса Российской Федерации, ст.14 Федерального закона от 06.10.2003 года № 131-ФЗ «Об об</w:t>
      </w:r>
      <w:r>
        <w:rPr>
          <w:sz w:val="28"/>
          <w:szCs w:val="28"/>
          <w:lang w:eastAsia="en-US"/>
        </w:rPr>
        <w:t xml:space="preserve">щих принципах организации местного самоуправления в Российской Федерации», </w:t>
      </w:r>
      <w:proofErr w:type="spellStart"/>
      <w:r>
        <w:rPr>
          <w:sz w:val="28"/>
          <w:szCs w:val="28"/>
          <w:lang w:eastAsia="en-US"/>
        </w:rPr>
        <w:t>ст.ст</w:t>
      </w:r>
      <w:proofErr w:type="spellEnd"/>
      <w:r>
        <w:rPr>
          <w:sz w:val="28"/>
          <w:szCs w:val="28"/>
          <w:lang w:eastAsia="en-US"/>
        </w:rPr>
        <w:t xml:space="preserve">. 5, 14 Положения о бюджетном процессе в </w:t>
      </w:r>
      <w:proofErr w:type="spellStart"/>
      <w:r>
        <w:rPr>
          <w:sz w:val="28"/>
          <w:szCs w:val="28"/>
          <w:lang w:eastAsia="en-US"/>
        </w:rPr>
        <w:t>Ишидейском</w:t>
      </w:r>
      <w:proofErr w:type="spellEnd"/>
      <w:r>
        <w:rPr>
          <w:sz w:val="28"/>
          <w:szCs w:val="28"/>
          <w:lang w:eastAsia="en-US"/>
        </w:rPr>
        <w:t xml:space="preserve"> муниципальном образовании, ст. 40 Устава </w:t>
      </w:r>
      <w:proofErr w:type="spellStart"/>
      <w:r>
        <w:rPr>
          <w:sz w:val="28"/>
          <w:szCs w:val="28"/>
          <w:lang w:eastAsia="en-US"/>
        </w:rPr>
        <w:t>Ишидейского</w:t>
      </w:r>
      <w:proofErr w:type="spellEnd"/>
      <w:r>
        <w:rPr>
          <w:sz w:val="28"/>
          <w:szCs w:val="28"/>
          <w:lang w:eastAsia="en-US"/>
        </w:rPr>
        <w:t xml:space="preserve"> муниципального образования, </w:t>
      </w:r>
    </w:p>
    <w:p w14:paraId="7652E999" w14:textId="77777777" w:rsidR="00AD5C31" w:rsidRDefault="00CB594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14:paraId="1B2F48AE" w14:textId="77777777" w:rsidR="00AD5C31" w:rsidRDefault="00AD5C31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14:paraId="0CD20044" w14:textId="77777777" w:rsidR="00AD5C31" w:rsidRDefault="00CB594C">
      <w:pPr>
        <w:numPr>
          <w:ilvl w:val="0"/>
          <w:numId w:val="1"/>
        </w:numPr>
        <w:spacing w:after="100" w:afterAutospacing="1"/>
        <w:ind w:left="510"/>
        <w:contextualSpacing/>
        <w:jc w:val="both"/>
        <w:rPr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</w:t>
      </w:r>
      <w:r>
        <w:rPr>
          <w:color w:val="000000" w:themeColor="text1"/>
          <w:sz w:val="28"/>
          <w:szCs w:val="28"/>
          <w:lang w:eastAsia="en-US"/>
        </w:rPr>
        <w:t>твердить основные направлен</w:t>
      </w:r>
      <w:r>
        <w:rPr>
          <w:color w:val="000000" w:themeColor="text1"/>
          <w:sz w:val="28"/>
          <w:szCs w:val="28"/>
          <w:lang w:eastAsia="en-US"/>
        </w:rPr>
        <w:t xml:space="preserve">ия бюджетной и налоговой политики </w:t>
      </w:r>
      <w:proofErr w:type="spellStart"/>
      <w:r>
        <w:rPr>
          <w:color w:val="000000" w:themeColor="text1"/>
          <w:sz w:val="28"/>
          <w:szCs w:val="28"/>
          <w:lang w:eastAsia="en-US"/>
        </w:rPr>
        <w:t>Ишидейского</w:t>
      </w:r>
      <w:proofErr w:type="spellEnd"/>
      <w:r>
        <w:rPr>
          <w:color w:val="000000" w:themeColor="text1"/>
          <w:sz w:val="28"/>
          <w:szCs w:val="28"/>
          <w:lang w:eastAsia="en-US"/>
        </w:rPr>
        <w:t xml:space="preserve"> муниципального образования на 2026 год и на плановый период 2027 и 2028 годов согласно приложению, к настоящему постановлению.</w:t>
      </w:r>
    </w:p>
    <w:p w14:paraId="2B65A438" w14:textId="77777777" w:rsidR="00AD5C31" w:rsidRDefault="00AD5C31">
      <w:pPr>
        <w:spacing w:after="100" w:afterAutospacing="1"/>
        <w:ind w:left="510"/>
        <w:contextualSpacing/>
        <w:jc w:val="both"/>
        <w:rPr>
          <w:color w:val="000000" w:themeColor="text1"/>
          <w:sz w:val="28"/>
          <w:szCs w:val="28"/>
          <w:lang w:eastAsia="en-US"/>
        </w:rPr>
      </w:pPr>
    </w:p>
    <w:p w14:paraId="5EFD239F" w14:textId="77777777" w:rsidR="00AD5C31" w:rsidRDefault="00CB594C">
      <w:pPr>
        <w:numPr>
          <w:ilvl w:val="0"/>
          <w:numId w:val="1"/>
        </w:numPr>
        <w:spacing w:after="100" w:afterAutospacing="1"/>
        <w:ind w:left="454"/>
        <w:contextualSpacing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Признать утратившим силу постановление администрации </w:t>
      </w:r>
      <w:proofErr w:type="spellStart"/>
      <w:r>
        <w:rPr>
          <w:color w:val="000000" w:themeColor="text1"/>
          <w:sz w:val="28"/>
          <w:szCs w:val="28"/>
          <w:lang w:eastAsia="en-US"/>
        </w:rPr>
        <w:t>Ишидейского</w:t>
      </w:r>
      <w:proofErr w:type="spellEnd"/>
      <w:r>
        <w:rPr>
          <w:color w:val="000000" w:themeColor="text1"/>
          <w:sz w:val="28"/>
          <w:szCs w:val="28"/>
          <w:lang w:eastAsia="en-US"/>
        </w:rPr>
        <w:t xml:space="preserve"> сельского поселения от 30 сентября 2024 года № 21/1 «Об основных направлениях бюджетной и налоговой политики </w:t>
      </w:r>
      <w:proofErr w:type="spellStart"/>
      <w:r>
        <w:rPr>
          <w:color w:val="000000" w:themeColor="text1"/>
          <w:sz w:val="28"/>
          <w:szCs w:val="28"/>
          <w:lang w:eastAsia="en-US"/>
        </w:rPr>
        <w:t>Ишидейского</w:t>
      </w:r>
      <w:proofErr w:type="spellEnd"/>
      <w:r>
        <w:rPr>
          <w:color w:val="000000" w:themeColor="text1"/>
          <w:sz w:val="28"/>
          <w:szCs w:val="28"/>
          <w:lang w:eastAsia="en-US"/>
        </w:rPr>
        <w:t xml:space="preserve"> муниципального образования на 2025 год и плановый период 2026 и 2027 г</w:t>
      </w:r>
      <w:r>
        <w:rPr>
          <w:color w:val="000000" w:themeColor="text1"/>
          <w:sz w:val="28"/>
          <w:szCs w:val="28"/>
          <w:lang w:eastAsia="en-US"/>
        </w:rPr>
        <w:t xml:space="preserve">одов»; </w:t>
      </w:r>
    </w:p>
    <w:p w14:paraId="5760FA60" w14:textId="77777777" w:rsidR="00AD5C31" w:rsidRDefault="00AD5C31">
      <w:pPr>
        <w:spacing w:after="100" w:afterAutospacing="1"/>
        <w:contextualSpacing/>
        <w:jc w:val="both"/>
        <w:rPr>
          <w:color w:val="000000" w:themeColor="text1"/>
          <w:sz w:val="28"/>
          <w:szCs w:val="28"/>
          <w:lang w:eastAsia="en-US"/>
        </w:rPr>
      </w:pPr>
    </w:p>
    <w:p w14:paraId="636316D7" w14:textId="77777777" w:rsidR="00AD5C31" w:rsidRDefault="00CB594C">
      <w:pPr>
        <w:numPr>
          <w:ilvl w:val="0"/>
          <w:numId w:val="1"/>
        </w:numPr>
        <w:spacing w:after="100" w:afterAutospacing="1"/>
        <w:ind w:left="510"/>
        <w:contextualSpacing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Настоящее постановление вступает в силу с 01.01.2026 года.</w:t>
      </w:r>
    </w:p>
    <w:p w14:paraId="0C672855" w14:textId="77777777" w:rsidR="00AD5C31" w:rsidRDefault="00AD5C31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14:paraId="616FE41F" w14:textId="77777777" w:rsidR="00AD5C31" w:rsidRDefault="00CB594C">
      <w:pPr>
        <w:numPr>
          <w:ilvl w:val="0"/>
          <w:numId w:val="1"/>
        </w:numPr>
        <w:spacing w:after="100" w:afterAutospacing="1"/>
        <w:ind w:left="504" w:hanging="35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Опубликовать настоящее постановление в газете «</w:t>
      </w:r>
      <w:proofErr w:type="spellStart"/>
      <w:r>
        <w:rPr>
          <w:sz w:val="28"/>
          <w:szCs w:val="28"/>
          <w:lang w:eastAsia="en-US"/>
        </w:rPr>
        <w:t>Ишидейский</w:t>
      </w:r>
      <w:proofErr w:type="spellEnd"/>
      <w:r>
        <w:rPr>
          <w:sz w:val="28"/>
          <w:szCs w:val="28"/>
          <w:lang w:eastAsia="en-US"/>
        </w:rPr>
        <w:t xml:space="preserve"> вестник» и разместить на официальном сайте администрации </w:t>
      </w:r>
      <w:proofErr w:type="spellStart"/>
      <w:r>
        <w:rPr>
          <w:sz w:val="28"/>
          <w:szCs w:val="28"/>
          <w:lang w:eastAsia="en-US"/>
        </w:rPr>
        <w:t>Ишидейского</w:t>
      </w:r>
      <w:proofErr w:type="spellEnd"/>
      <w:r>
        <w:rPr>
          <w:sz w:val="28"/>
          <w:szCs w:val="28"/>
          <w:lang w:eastAsia="en-US"/>
        </w:rPr>
        <w:t xml:space="preserve"> сельского поселения в информационно-телекоммуникационной </w:t>
      </w:r>
      <w:r>
        <w:rPr>
          <w:sz w:val="28"/>
          <w:szCs w:val="28"/>
          <w:lang w:eastAsia="en-US"/>
        </w:rPr>
        <w:t>сети «Интернет».</w:t>
      </w:r>
    </w:p>
    <w:p w14:paraId="07F08765" w14:textId="77777777" w:rsidR="00AD5C31" w:rsidRDefault="00AD5C31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14:paraId="2CBBBB02" w14:textId="77777777" w:rsidR="00AD5C31" w:rsidRDefault="00CB594C">
      <w:pPr>
        <w:numPr>
          <w:ilvl w:val="0"/>
          <w:numId w:val="1"/>
        </w:numPr>
        <w:spacing w:after="100" w:afterAutospacing="1"/>
        <w:ind w:left="504" w:hanging="357"/>
        <w:contextualSpacing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Контроль за</w:t>
      </w:r>
      <w:proofErr w:type="gramEnd"/>
      <w:r>
        <w:rPr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14:paraId="7D2B5FA6" w14:textId="77777777" w:rsidR="00AD5C31" w:rsidRDefault="00AD5C31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14:paraId="7C9AFB89" w14:textId="77777777" w:rsidR="00AD5C31" w:rsidRDefault="00AD5C31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14:paraId="43C9FA7E" w14:textId="77777777" w:rsidR="00AD5C31" w:rsidRDefault="00CB59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</w:p>
    <w:p w14:paraId="59E9B419" w14:textId="77777777" w:rsidR="00AD5C31" w:rsidRDefault="00CB594C">
      <w:pPr>
        <w:pStyle w:val="ConsPlusNormal"/>
        <w:widowControl/>
        <w:tabs>
          <w:tab w:val="left" w:pos="651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Бухарова</w:t>
      </w:r>
      <w:proofErr w:type="spellEnd"/>
    </w:p>
    <w:p w14:paraId="0B93D0EC" w14:textId="77777777" w:rsidR="00AD5C31" w:rsidRDefault="00AD5C3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9F9F023" w14:textId="77777777" w:rsidR="00AD5C31" w:rsidRDefault="00AD5C3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D5A4F9F" w14:textId="77777777" w:rsidR="00AD5C31" w:rsidRDefault="00CB594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03C79ED" w14:textId="77777777" w:rsidR="00AD5C31" w:rsidRDefault="00CB594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33329865" w14:textId="77777777" w:rsidR="00AD5C31" w:rsidRDefault="00CB594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</w:p>
    <w:p w14:paraId="340FEC4E" w14:textId="77777777" w:rsidR="00AD5C31" w:rsidRDefault="00CB594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72DE4106" w14:textId="77777777" w:rsidR="00AD5C31" w:rsidRDefault="00CB594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от 30.09.2025 г. №</w:t>
      </w:r>
      <w:r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B89A0C" w14:textId="77777777" w:rsidR="00AD5C31" w:rsidRDefault="00AD5C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F02F339" w14:textId="77777777" w:rsidR="00AD5C31" w:rsidRDefault="00AD5C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0EAFEDC" w14:textId="77777777" w:rsidR="00AD5C31" w:rsidRDefault="00CB594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НАПРАВЛЕНИЯ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НАЛОГОВОЙ</w:t>
      </w:r>
    </w:p>
    <w:p w14:paraId="2F93423F" w14:textId="77777777" w:rsidR="00AD5C31" w:rsidRDefault="00CB594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ПОЛИТИКИ ИШИДЕЙСКОГО МУНИЦИПАЛЬНОГО ОБРАЗОВАНИЯ</w:t>
      </w:r>
    </w:p>
    <w:p w14:paraId="673660F3" w14:textId="77777777" w:rsidR="00AD5C31" w:rsidRDefault="00CB594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2026 ГОД И НА ПЛАНОВЫЙ ПЕРИОД 2027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2028 ГОДОВ</w:t>
      </w:r>
    </w:p>
    <w:p w14:paraId="0B175F67" w14:textId="77777777" w:rsidR="00AD5C31" w:rsidRDefault="00AD5C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3FFE290" w14:textId="77777777" w:rsidR="00AD5C31" w:rsidRDefault="00CB594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34350101" w14:textId="77777777" w:rsidR="00AD5C31" w:rsidRDefault="00AD5C3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666AC53" w14:textId="77777777" w:rsidR="00AD5C31" w:rsidRDefault="00CB59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Основные направления бюджетной и налоговой политики на 2026 год и плановый период 2027 и 2028 годов подготовлены в соответствии со статьями 172, 184.2 Бюджетного кодекса Российской Федерации; </w:t>
      </w:r>
      <w:r>
        <w:rPr>
          <w:sz w:val="28"/>
          <w:szCs w:val="28"/>
          <w:lang w:eastAsia="en-US"/>
        </w:rPr>
        <w:t xml:space="preserve">статьями 5, 14 Положения о бюджетном процессе в </w:t>
      </w:r>
      <w:proofErr w:type="spellStart"/>
      <w:r>
        <w:rPr>
          <w:sz w:val="28"/>
          <w:szCs w:val="28"/>
          <w:lang w:eastAsia="en-US"/>
        </w:rPr>
        <w:t>Ишидейском</w:t>
      </w:r>
      <w:proofErr w:type="spellEnd"/>
      <w:r>
        <w:rPr>
          <w:sz w:val="28"/>
          <w:szCs w:val="28"/>
          <w:lang w:eastAsia="en-US"/>
        </w:rPr>
        <w:t xml:space="preserve"> муниц</w:t>
      </w:r>
      <w:r>
        <w:rPr>
          <w:sz w:val="28"/>
          <w:szCs w:val="28"/>
          <w:lang w:eastAsia="en-US"/>
        </w:rPr>
        <w:t>ипальном образовани</w:t>
      </w:r>
      <w:r>
        <w:rPr>
          <w:sz w:val="28"/>
          <w:szCs w:val="28"/>
        </w:rPr>
        <w:t xml:space="preserve">и и определяют приоритеты бюджетной и налоговой политики </w:t>
      </w:r>
      <w:proofErr w:type="spellStart"/>
      <w:r>
        <w:rPr>
          <w:sz w:val="28"/>
          <w:szCs w:val="28"/>
        </w:rPr>
        <w:t>Ишидейского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муниципального образования </w:t>
      </w:r>
      <w:r>
        <w:rPr>
          <w:sz w:val="28"/>
          <w:szCs w:val="28"/>
        </w:rPr>
        <w:t>в среднесрочной перспективе.</w:t>
      </w:r>
      <w:proofErr w:type="gramEnd"/>
    </w:p>
    <w:p w14:paraId="4F38F16A" w14:textId="77777777" w:rsidR="00AD5C31" w:rsidRDefault="00CB594C">
      <w:pPr>
        <w:tabs>
          <w:tab w:val="left" w:pos="4536"/>
        </w:tabs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При подготовке основных направлений бюджетной и налоговой политики учтены положения Бюджетного кодекса Российско</w:t>
      </w:r>
      <w:r>
        <w:rPr>
          <w:sz w:val="28"/>
          <w:szCs w:val="28"/>
          <w:lang w:eastAsia="en-US"/>
        </w:rPr>
        <w:t xml:space="preserve">й Федерации, </w:t>
      </w:r>
      <w:r>
        <w:rPr>
          <w:sz w:val="28"/>
          <w:szCs w:val="28"/>
        </w:rPr>
        <w:t xml:space="preserve">Указа Президента Российской Федерации от 7 мая 2024 года №309 «О национальных целях развития Российской Федерации на период до 2030 года и на перспективу до 2036 года», послания Президента Российской Федерации Федеральному собранию Российской </w:t>
      </w:r>
      <w:r>
        <w:rPr>
          <w:sz w:val="28"/>
          <w:szCs w:val="28"/>
        </w:rPr>
        <w:t xml:space="preserve">Федерации от 29 февраля 2024 года, муниципальной программы </w:t>
      </w:r>
      <w:proofErr w:type="spellStart"/>
      <w:r>
        <w:rPr>
          <w:sz w:val="28"/>
          <w:szCs w:val="28"/>
        </w:rPr>
        <w:t>Ишидейского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  <w:lang w:eastAsia="en-US"/>
        </w:rPr>
        <w:t>.</w:t>
      </w:r>
      <w:proofErr w:type="gramEnd"/>
    </w:p>
    <w:p w14:paraId="7029AA0E" w14:textId="77777777" w:rsidR="00AD5C31" w:rsidRDefault="00CB59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направлены на установление подходов к формированию основных показателей проекта бюджета </w:t>
      </w:r>
      <w:proofErr w:type="spellStart"/>
      <w:r>
        <w:rPr>
          <w:sz w:val="28"/>
          <w:szCs w:val="28"/>
          <w:lang w:eastAsia="en-US"/>
        </w:rPr>
        <w:t>Ишидейского</w:t>
      </w:r>
      <w:proofErr w:type="spellEnd"/>
      <w:r>
        <w:rPr>
          <w:sz w:val="28"/>
          <w:szCs w:val="28"/>
          <w:lang w:eastAsia="en-US"/>
        </w:rPr>
        <w:t xml:space="preserve"> муниц</w:t>
      </w:r>
      <w:r>
        <w:rPr>
          <w:sz w:val="28"/>
          <w:szCs w:val="28"/>
          <w:lang w:eastAsia="en-US"/>
        </w:rPr>
        <w:t>ипального образования</w:t>
      </w:r>
      <w:r>
        <w:rPr>
          <w:sz w:val="28"/>
          <w:szCs w:val="28"/>
        </w:rPr>
        <w:t xml:space="preserve">, а также отдельных мероприятий, направленных на повышение эффективности управления муниципальными финансами на период до 2027 года. </w:t>
      </w:r>
    </w:p>
    <w:p w14:paraId="1A56750F" w14:textId="77777777" w:rsidR="00AD5C31" w:rsidRDefault="00CB594C">
      <w:pPr>
        <w:tabs>
          <w:tab w:val="left" w:pos="453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роста доходного потенциала </w:t>
      </w:r>
      <w:proofErr w:type="spellStart"/>
      <w:r>
        <w:rPr>
          <w:sz w:val="28"/>
          <w:szCs w:val="28"/>
        </w:rPr>
        <w:t>Ишидейского</w:t>
      </w:r>
      <w:proofErr w:type="spellEnd"/>
      <w:r>
        <w:rPr>
          <w:sz w:val="28"/>
          <w:szCs w:val="28"/>
        </w:rPr>
        <w:t xml:space="preserve"> муниципального образования, повышение уровня собир</w:t>
      </w:r>
      <w:r>
        <w:rPr>
          <w:sz w:val="28"/>
          <w:szCs w:val="28"/>
        </w:rPr>
        <w:t xml:space="preserve">аемости доходов, проведение предсказуемой и ответственной бюджетной политики, обеспечение долгосрочной сбалансированности и устойчивости бюджетной системы </w:t>
      </w:r>
      <w:proofErr w:type="spellStart"/>
      <w:r>
        <w:rPr>
          <w:sz w:val="28"/>
          <w:szCs w:val="28"/>
        </w:rPr>
        <w:t>Ишидейского</w:t>
      </w:r>
      <w:proofErr w:type="spellEnd"/>
      <w:r>
        <w:rPr>
          <w:sz w:val="28"/>
          <w:szCs w:val="28"/>
        </w:rPr>
        <w:t xml:space="preserve"> муниципального образования окажет содействие устойчивому социально-экономическому развити</w:t>
      </w:r>
      <w:r>
        <w:rPr>
          <w:sz w:val="28"/>
          <w:szCs w:val="28"/>
        </w:rPr>
        <w:t>ю и обеспечит необходимыми условиями для достижения национальных целей развития, последовательного повышения качества жизни граждан.</w:t>
      </w:r>
    </w:p>
    <w:p w14:paraId="5E9C8DF6" w14:textId="77777777" w:rsidR="00AD5C31" w:rsidRDefault="00AD5C31">
      <w:pPr>
        <w:tabs>
          <w:tab w:val="left" w:pos="4536"/>
        </w:tabs>
        <w:ind w:firstLine="709"/>
        <w:jc w:val="both"/>
        <w:rPr>
          <w:sz w:val="28"/>
          <w:szCs w:val="28"/>
          <w:lang w:eastAsia="en-US"/>
        </w:rPr>
      </w:pPr>
    </w:p>
    <w:p w14:paraId="2B766247" w14:textId="77777777" w:rsidR="00AD5C31" w:rsidRDefault="00AD5C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3368661" w14:textId="77777777" w:rsidR="00AD5C31" w:rsidRDefault="00CB594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II.ОСНОВНЫЕ НАПРАВЛЕНИЯ БЮДЖЕТНОЙ И НАЛОГОВОЙ ПОЛИТИКИ НА 2026 ГОД И НА ПЛАНОВЫЙ ПЕРИОД 2027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2028 ГОДОВ</w:t>
      </w:r>
    </w:p>
    <w:p w14:paraId="772A3D79" w14:textId="77777777" w:rsidR="00AD5C31" w:rsidRDefault="00AD5C3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340DD1E5" w14:textId="77777777" w:rsidR="00AD5C31" w:rsidRDefault="00CB594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</w:t>
      </w:r>
      <w:r>
        <w:rPr>
          <w:sz w:val="28"/>
          <w:szCs w:val="28"/>
        </w:rPr>
        <w:t xml:space="preserve"> бюджетной и налоговой политики в очередном трехлетнем периоде будет являться стабилизация ситуации с наполняемостью бюджета </w:t>
      </w:r>
      <w:proofErr w:type="spellStart"/>
      <w:r>
        <w:rPr>
          <w:sz w:val="28"/>
          <w:szCs w:val="28"/>
        </w:rPr>
        <w:t>Ишидейского</w:t>
      </w:r>
      <w:proofErr w:type="spellEnd"/>
      <w:r>
        <w:rPr>
          <w:sz w:val="28"/>
          <w:szCs w:val="28"/>
        </w:rPr>
        <w:t xml:space="preserve"> муниципального образования, которая позволит исполнить все </w:t>
      </w:r>
      <w:r>
        <w:rPr>
          <w:sz w:val="28"/>
          <w:szCs w:val="28"/>
        </w:rPr>
        <w:lastRenderedPageBreak/>
        <w:t>принятые бюджетные обязательства в условиях современного эко</w:t>
      </w:r>
      <w:r>
        <w:rPr>
          <w:sz w:val="28"/>
          <w:szCs w:val="28"/>
        </w:rPr>
        <w:t>номического кризиса.</w:t>
      </w:r>
    </w:p>
    <w:p w14:paraId="1E004514" w14:textId="77777777" w:rsidR="00AD5C31" w:rsidRDefault="00CB59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бюджетной и налоговой политики будет работа по повышению доходного потенциала, проведению взвешенной долговой политики, оптимизации расходов и концентрации финансовых ресурсов для реализации приоритетных нап</w:t>
      </w:r>
      <w:r>
        <w:rPr>
          <w:sz w:val="28"/>
          <w:szCs w:val="28"/>
        </w:rPr>
        <w:t>равлений национальных целей развития, предусмотренных Указами Президента Российской Федерации.</w:t>
      </w:r>
    </w:p>
    <w:p w14:paraId="4A8E01D0" w14:textId="77777777" w:rsidR="00AD5C31" w:rsidRDefault="00CB59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бюджетной и налоговой политики на 2026 год и плановый период 2027 и 2028 годов основываются на базовом варианте прогноза социально-экономич</w:t>
      </w:r>
      <w:r>
        <w:rPr>
          <w:sz w:val="28"/>
          <w:szCs w:val="28"/>
        </w:rPr>
        <w:t xml:space="preserve">еского развития </w:t>
      </w:r>
      <w:proofErr w:type="spellStart"/>
      <w:r>
        <w:rPr>
          <w:sz w:val="28"/>
          <w:szCs w:val="28"/>
        </w:rPr>
        <w:t>Ишидейского</w:t>
      </w:r>
      <w:proofErr w:type="spellEnd"/>
      <w:r>
        <w:rPr>
          <w:sz w:val="28"/>
          <w:szCs w:val="28"/>
        </w:rPr>
        <w:t xml:space="preserve"> муниципального образования. </w:t>
      </w:r>
    </w:p>
    <w:p w14:paraId="0EFC0006" w14:textId="77777777" w:rsidR="00AD5C31" w:rsidRDefault="00CB594C">
      <w:pPr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 xml:space="preserve">Приоритетной задачей налоговой политики </w:t>
      </w:r>
      <w:proofErr w:type="spellStart"/>
      <w:r>
        <w:rPr>
          <w:sz w:val="28"/>
          <w:szCs w:val="28"/>
        </w:rPr>
        <w:t>Ишидейского</w:t>
      </w:r>
      <w:proofErr w:type="spellEnd"/>
      <w:r>
        <w:rPr>
          <w:sz w:val="28"/>
          <w:szCs w:val="28"/>
        </w:rPr>
        <w:t xml:space="preserve"> муниципального образования в трехлетней перспективе 2026 - 2028 годов будет продолжение работы по укреплению и развитию доходной базы бюджета за сч</w:t>
      </w:r>
      <w:r>
        <w:rPr>
          <w:sz w:val="28"/>
          <w:szCs w:val="28"/>
        </w:rPr>
        <w:t>ет наращивания стабильных доходных источников, ее пополнения и мобилизации в бюджет имеющихся резервов.</w:t>
      </w:r>
    </w:p>
    <w:p w14:paraId="44B26C14" w14:textId="77777777" w:rsidR="00AD5C31" w:rsidRDefault="00CB59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2026 - 2028 годы реализация налоговой политики будет осуществляться в рамках следующих мероприятий:</w:t>
      </w:r>
    </w:p>
    <w:p w14:paraId="024FF10F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 применение на территории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</w:t>
      </w:r>
      <w:r>
        <w:rPr>
          <w:rFonts w:ascii="Times New Roman" w:hAnsi="Times New Roman" w:cs="Times New Roman"/>
          <w:b/>
          <w:i/>
          <w:sz w:val="28"/>
          <w:szCs w:val="28"/>
        </w:rPr>
        <w:t>ного образования местных налогов:</w:t>
      </w:r>
    </w:p>
    <w:p w14:paraId="7E99A9BA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увеличение доходной базы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за счет обеспечения полноты формирования налоговой базы по земельному налогу и налогу на имущество физических лиц; </w:t>
      </w:r>
    </w:p>
    <w:p w14:paraId="7045F1C2" w14:textId="77777777" w:rsidR="00AD5C31" w:rsidRDefault="00CB594C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проведение ежегодной </w:t>
      </w:r>
      <w:r>
        <w:rPr>
          <w:sz w:val="28"/>
          <w:szCs w:val="28"/>
        </w:rPr>
        <w:t xml:space="preserve">оценки бюджетной эффективности предоставленных льгот по местным налогам, принятие решений о целесообразности внесения изменений в муниципальные правовые акты, устанавливающие налоги на территории </w:t>
      </w:r>
      <w:proofErr w:type="spellStart"/>
      <w:r>
        <w:rPr>
          <w:sz w:val="28"/>
          <w:szCs w:val="28"/>
        </w:rPr>
        <w:t>Ишидейского</w:t>
      </w:r>
      <w:proofErr w:type="spellEnd"/>
      <w:r>
        <w:rPr>
          <w:sz w:val="28"/>
          <w:szCs w:val="28"/>
        </w:rPr>
        <w:t xml:space="preserve"> муниципального образования;</w:t>
      </w:r>
    </w:p>
    <w:p w14:paraId="176A2461" w14:textId="77777777" w:rsidR="00AD5C31" w:rsidRDefault="00CB594C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 проведение инфор</w:t>
      </w:r>
      <w:r>
        <w:rPr>
          <w:color w:val="000000"/>
          <w:sz w:val="28"/>
          <w:szCs w:val="28"/>
        </w:rPr>
        <w:t>мационной и разъяснительной работы среди налогоплательщиков муниципального образования, направленной на повышение собираемости налогов, снижение задолженности по местным налогам в бюджет поселения;</w:t>
      </w:r>
    </w:p>
    <w:p w14:paraId="24DF837F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  поддержка субъектов малого и среднего предпринимательс</w:t>
      </w:r>
      <w:r>
        <w:rPr>
          <w:rFonts w:ascii="Times New Roman" w:hAnsi="Times New Roman" w:cs="Times New Roman"/>
          <w:b/>
          <w:i/>
          <w:sz w:val="28"/>
          <w:szCs w:val="28"/>
        </w:rPr>
        <w:t>тва:</w:t>
      </w:r>
    </w:p>
    <w:p w14:paraId="1456003F" w14:textId="77777777" w:rsidR="00AD5C31" w:rsidRDefault="00CB594C">
      <w:pPr>
        <w:pStyle w:val="ConsPlusNormal"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2.1 создание условий для развития среднего и малого предпринимательства, оказание информационной, консультационной поддержки начинающим предпринимателям;</w:t>
      </w:r>
    </w:p>
    <w:p w14:paraId="02FE4CEA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осуществление взаимодействия с субъектами малого и среднего предпринимательства по во</w:t>
      </w:r>
      <w:r>
        <w:rPr>
          <w:rFonts w:ascii="Times New Roman" w:hAnsi="Times New Roman" w:cs="Times New Roman"/>
          <w:sz w:val="28"/>
          <w:szCs w:val="28"/>
        </w:rPr>
        <w:t xml:space="preserve">просу перечисления платежей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 соглашениями о социально-экономическом сотрудничестве;</w:t>
      </w:r>
    </w:p>
    <w:p w14:paraId="2647348D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 повышение собираемости налогов в бюджет:</w:t>
      </w:r>
    </w:p>
    <w:p w14:paraId="19FEECF2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взаимодействие с налогоплательщиками - юридическими лицами, им</w:t>
      </w:r>
      <w:r>
        <w:rPr>
          <w:rFonts w:ascii="Times New Roman" w:hAnsi="Times New Roman" w:cs="Times New Roman"/>
          <w:sz w:val="28"/>
          <w:szCs w:val="28"/>
        </w:rPr>
        <w:t>еющими задолженность по налогам, допустившими снижение (отсутствие) перечисления налогов в текущем году по сравнению с аналогичным периодом прошлого года, выявление причин неплатежей в бюджет и выработке предложений и рекомендаций по принятию мер к снижени</w:t>
      </w:r>
      <w:r>
        <w:rPr>
          <w:rFonts w:ascii="Times New Roman" w:hAnsi="Times New Roman" w:cs="Times New Roman"/>
          <w:sz w:val="28"/>
          <w:szCs w:val="28"/>
        </w:rPr>
        <w:t>ю образовавшейся задолженности;</w:t>
      </w:r>
    </w:p>
    <w:p w14:paraId="52417502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заключение соглашений и развития иных форм взаимодействия с крупнейшими налогоплательщиками, стимулирование увеличения перечисления платежей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14:paraId="55A7B094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 проведение мероприятий по </w:t>
      </w:r>
      <w:r>
        <w:rPr>
          <w:rFonts w:ascii="Times New Roman" w:hAnsi="Times New Roman" w:cs="Times New Roman"/>
          <w:sz w:val="28"/>
          <w:szCs w:val="28"/>
        </w:rPr>
        <w:t xml:space="preserve">сокращению задолженности по налогам в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бюджет;</w:t>
      </w:r>
    </w:p>
    <w:p w14:paraId="3D6E8BBF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 проведение совместно с налоговым органом информационно-разъяснительной работы с налогоплательщиками, направленной на повышение налоговой грамотности населения;</w:t>
      </w:r>
    </w:p>
    <w:p w14:paraId="226EC3F3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 мобилизация резервов доходной базы бюджета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образования:</w:t>
      </w:r>
    </w:p>
    <w:p w14:paraId="2F28E8C8" w14:textId="77777777" w:rsidR="00AD5C31" w:rsidRDefault="00CB594C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 развитие межведомственного взаимодействия по легализации заработной платы,</w:t>
      </w:r>
      <w:r>
        <w:rPr>
          <w:sz w:val="28"/>
          <w:szCs w:val="28"/>
        </w:rPr>
        <w:t xml:space="preserve"> снижению неформальной занятости населения,</w:t>
      </w:r>
      <w:r>
        <w:rPr>
          <w:color w:val="000000"/>
          <w:sz w:val="28"/>
          <w:szCs w:val="28"/>
        </w:rPr>
        <w:t xml:space="preserve"> обеспечению полноты учета имущества и земельных участков, оформленных в собственность;</w:t>
      </w:r>
    </w:p>
    <w:p w14:paraId="6905157B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 про</w:t>
      </w:r>
      <w:r>
        <w:rPr>
          <w:rFonts w:ascii="Times New Roman" w:hAnsi="Times New Roman" w:cs="Times New Roman"/>
          <w:sz w:val="28"/>
          <w:szCs w:val="28"/>
        </w:rPr>
        <w:t xml:space="preserve">ведение разъяснительной работы с руководителями организаций и населением по легализации заработной платы с целью обеспечения социальной защищенности работников, недопущению выплаты неофициальной заработной платы и образования просроченной задолженности по </w:t>
      </w:r>
      <w:r>
        <w:rPr>
          <w:rFonts w:ascii="Times New Roman" w:hAnsi="Times New Roman" w:cs="Times New Roman"/>
          <w:sz w:val="28"/>
          <w:szCs w:val="28"/>
        </w:rPr>
        <w:t>заработной плате;</w:t>
      </w:r>
    </w:p>
    <w:p w14:paraId="0253F650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 проведение мероприятий по выявлению, постановке на налоговый учет и привлечению к уплате налогов обособленных подразделений, головные организации которых расположены за пределами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целях уточнени</w:t>
      </w:r>
      <w:r>
        <w:rPr>
          <w:rFonts w:ascii="Times New Roman" w:hAnsi="Times New Roman" w:cs="Times New Roman"/>
          <w:sz w:val="28"/>
          <w:szCs w:val="28"/>
        </w:rPr>
        <w:t xml:space="preserve">я налоговых обязательств налогоплательщиков и полноты перечисления налогов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14:paraId="402FCDC7" w14:textId="77777777" w:rsidR="00AD5C31" w:rsidRDefault="00CB594C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4.4 реализация мероприятий по повышению собираемости доходов</w:t>
      </w:r>
      <w:r>
        <w:rPr>
          <w:color w:val="000000"/>
          <w:sz w:val="28"/>
          <w:szCs w:val="28"/>
        </w:rPr>
        <w:t xml:space="preserve"> от оказания платных услуг, оказываемых муниципальными казенными учрежде</w:t>
      </w:r>
      <w:r>
        <w:rPr>
          <w:color w:val="000000"/>
          <w:sz w:val="28"/>
          <w:szCs w:val="28"/>
        </w:rPr>
        <w:t>ниями, путем расширения видов, объемов и качества оказываемых платных услуг населению;</w:t>
      </w:r>
    </w:p>
    <w:p w14:paraId="329E7973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5. совершенствование администрирования доходов бюджета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образования:</w:t>
      </w:r>
    </w:p>
    <w:p w14:paraId="6A0847F1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   работа в рамках эффективного администрирования доходов:</w:t>
      </w:r>
    </w:p>
    <w:p w14:paraId="512EA475" w14:textId="77777777" w:rsidR="00AD5C31" w:rsidRDefault="00CB594C">
      <w:pPr>
        <w:pStyle w:val="ConsPlusNormal"/>
        <w:numPr>
          <w:ilvl w:val="0"/>
          <w:numId w:val="2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</w:t>
      </w:r>
      <w:r>
        <w:rPr>
          <w:rFonts w:ascii="Times New Roman" w:hAnsi="Times New Roman" w:cs="Times New Roman"/>
          <w:sz w:val="28"/>
          <w:szCs w:val="28"/>
        </w:rPr>
        <w:t xml:space="preserve">ероприятий по повышению собираемости доходов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сокращению задолженности, своевременному уточнению невыясненных поступлений;</w:t>
      </w:r>
    </w:p>
    <w:p w14:paraId="736E9EA6" w14:textId="77777777" w:rsidR="00AD5C31" w:rsidRDefault="00CB594C">
      <w:pPr>
        <w:pStyle w:val="ConsPlusNormal"/>
        <w:widowControl/>
        <w:numPr>
          <w:ilvl w:val="0"/>
          <w:numId w:val="2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своевременного списания безнадежной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взысканию задолженности по платежам в бюджет в </w:t>
      </w:r>
      <w:r>
        <w:rPr>
          <w:rFonts w:ascii="Times New Roman" w:hAnsi="Times New Roman" w:cs="Times New Roman"/>
          <w:sz w:val="28"/>
          <w:szCs w:val="28"/>
        </w:rPr>
        <w:t>соответствии с Порядком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принятия решений о признании безнадежной к взысканию задолженности по платежам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главным администратором доходов которых является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14:paraId="47866969" w14:textId="77777777" w:rsidR="00AD5C31" w:rsidRDefault="00CB594C">
      <w:pPr>
        <w:pStyle w:val="ConsPlusNormal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правомерности </w:t>
      </w:r>
      <w:r>
        <w:rPr>
          <w:rFonts w:ascii="Times New Roman" w:hAnsi="Times New Roman" w:cs="Times New Roman"/>
          <w:sz w:val="28"/>
          <w:szCs w:val="28"/>
        </w:rPr>
        <w:t xml:space="preserve">поступления платежей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установление наличия утвержденных главным администратором доходов бюджета положений о порядке исчисления доходов, размерах сроках уплаты доходов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563AA3E" w14:textId="77777777" w:rsidR="00AD5C31" w:rsidRDefault="00CB594C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совершенствование системы администрирования доходов, базирующейся на методологической и информационной основах (утверждение методик прогнозирования поступлений доходов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 ведение реестра источников дохо</w:t>
      </w:r>
      <w:r>
        <w:rPr>
          <w:rFonts w:ascii="Times New Roman" w:hAnsi="Times New Roman" w:cs="Times New Roman"/>
          <w:sz w:val="28"/>
          <w:szCs w:val="28"/>
        </w:rPr>
        <w:t xml:space="preserve">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 закрепленным за бюджетом источникам доходов на основании перечня источников доходов бюджетов бюджетной системы Российской Федерации, обеспечение предоставления сведений, необходимых для ведения реестра </w:t>
      </w:r>
      <w:r>
        <w:rPr>
          <w:rFonts w:ascii="Times New Roman" w:hAnsi="Times New Roman" w:cs="Times New Roman"/>
          <w:sz w:val="28"/>
          <w:szCs w:val="28"/>
        </w:rPr>
        <w:t xml:space="preserve">источников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14:paraId="1AFD0D29" w14:textId="77777777" w:rsidR="00AD5C31" w:rsidRDefault="00CB5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проведение мероприятий по повышению эффективности управления муниципальной собственностью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9B5B41E" w14:textId="77777777" w:rsidR="00AD5C31" w:rsidRDefault="00CB594C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5.2.1 проведение разъяснительной и агитационной работы</w:t>
      </w:r>
      <w:r>
        <w:rPr>
          <w:color w:val="000000"/>
          <w:sz w:val="28"/>
          <w:szCs w:val="28"/>
        </w:rPr>
        <w:t xml:space="preserve"> о необходимости оформления в собственность земельных участков под жилой застройкой, а также жилых объектов в связи с завершением строительства;</w:t>
      </w:r>
    </w:p>
    <w:p w14:paraId="341A7A3D" w14:textId="77777777" w:rsidR="00AD5C31" w:rsidRDefault="00CB594C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5.2.2 продолжение работы по уточнению отсутствующих (недостоверных) сведений о земельных участках, объектах нед</w:t>
      </w:r>
      <w:r>
        <w:rPr>
          <w:color w:val="000000"/>
          <w:sz w:val="28"/>
          <w:szCs w:val="28"/>
        </w:rPr>
        <w:t>вижимости и их правообладателях, выявление земельных участков, используемых не по назначению.</w:t>
      </w:r>
    </w:p>
    <w:p w14:paraId="122B7DA8" w14:textId="77777777" w:rsidR="00AD5C31" w:rsidRDefault="00CB59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Бюджетная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политика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Ишидейского</w:t>
      </w:r>
      <w:proofErr w:type="spellEnd"/>
      <w:r>
        <w:rPr>
          <w:sz w:val="28"/>
          <w:szCs w:val="28"/>
        </w:rPr>
        <w:t xml:space="preserve"> муниципального образования будет направлена на содействие устойчивому и сбалансированному развитию сельского поселения в условиях с</w:t>
      </w:r>
      <w:r>
        <w:rPr>
          <w:sz w:val="28"/>
          <w:szCs w:val="28"/>
        </w:rPr>
        <w:t xml:space="preserve">нижения поступления доходов в условиях внешнего </w:t>
      </w:r>
      <w:proofErr w:type="spellStart"/>
      <w:r>
        <w:rPr>
          <w:sz w:val="28"/>
          <w:szCs w:val="28"/>
        </w:rPr>
        <w:t>санкционного</w:t>
      </w:r>
      <w:proofErr w:type="spellEnd"/>
      <w:r>
        <w:rPr>
          <w:sz w:val="28"/>
          <w:szCs w:val="28"/>
        </w:rPr>
        <w:t xml:space="preserve"> давления.</w:t>
      </w:r>
    </w:p>
    <w:p w14:paraId="465D9425" w14:textId="77777777" w:rsidR="00AD5C31" w:rsidRDefault="00CB59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направлением бюджетной политики является содействие достижению национальных целей развития. На достижение целей развития ориентированы как национальные проекты, так и другие ме</w:t>
      </w:r>
      <w:r>
        <w:rPr>
          <w:sz w:val="28"/>
          <w:szCs w:val="28"/>
        </w:rPr>
        <w:t>роприятия муниципальных программ, в том числе в части мер по реализации Послания Президента Федеральному Собранию.</w:t>
      </w:r>
    </w:p>
    <w:p w14:paraId="64C8C6E1" w14:textId="77777777" w:rsidR="00AD5C31" w:rsidRDefault="00CB59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предстоящем периоде продолжится работа по повышению качества и эффективности исполнения муниципальных программ, дальнейшее совершенствовани</w:t>
      </w:r>
      <w:r>
        <w:rPr>
          <w:sz w:val="28"/>
          <w:szCs w:val="28"/>
        </w:rPr>
        <w:t>е нормативной базы и процедур реализации.</w:t>
      </w:r>
    </w:p>
    <w:p w14:paraId="3FB71674" w14:textId="77777777" w:rsidR="00AD5C31" w:rsidRDefault="00CB594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следует реально оценивать возможности муниципального образования по принятию новых расходных обязательств (исходя из доходов бюджета) и, соответственно, максимально чётко планировать расходы бюджета муници</w:t>
      </w:r>
      <w:r>
        <w:rPr>
          <w:sz w:val="28"/>
          <w:szCs w:val="28"/>
        </w:rPr>
        <w:t>пального образования для концентрации бюджетных ресурсов на приоритетных направлениях.</w:t>
      </w:r>
    </w:p>
    <w:p w14:paraId="30438175" w14:textId="77777777" w:rsidR="00AD5C31" w:rsidRDefault="00CB594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направлениями бюджетной политики в области расходов являются: </w:t>
      </w:r>
    </w:p>
    <w:p w14:paraId="044BFAD0" w14:textId="7E0235EA" w:rsidR="00AD5C31" w:rsidRDefault="00CB594C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четких приоритетов использования бюджетных средств с учетом текущей экономической си</w:t>
      </w:r>
      <w:r>
        <w:rPr>
          <w:sz w:val="28"/>
          <w:szCs w:val="28"/>
        </w:rPr>
        <w:t>туации: при планировании бюджетных ассигнований на 2026</w:t>
      </w:r>
      <w:r>
        <w:rPr>
          <w:sz w:val="28"/>
          <w:szCs w:val="28"/>
        </w:rPr>
        <w:t xml:space="preserve"> год и плановый период 2027</w:t>
      </w:r>
      <w:r>
        <w:rPr>
          <w:sz w:val="28"/>
          <w:szCs w:val="28"/>
        </w:rPr>
        <w:t xml:space="preserve"> и 2028</w:t>
      </w:r>
      <w:bookmarkStart w:id="0" w:name="_GoBack"/>
      <w:bookmarkEnd w:id="0"/>
      <w:r>
        <w:rPr>
          <w:sz w:val="28"/>
          <w:szCs w:val="28"/>
        </w:rPr>
        <w:t xml:space="preserve"> годов следует детально оценить содержание муниципальных программ, соразмерив объемы их финансового обеспечения с реальными возможностями бюджета </w:t>
      </w:r>
      <w:proofErr w:type="spellStart"/>
      <w:r>
        <w:rPr>
          <w:sz w:val="28"/>
          <w:szCs w:val="28"/>
        </w:rPr>
        <w:t>Ишидейского</w:t>
      </w:r>
      <w:proofErr w:type="spellEnd"/>
      <w:r>
        <w:rPr>
          <w:sz w:val="28"/>
          <w:szCs w:val="28"/>
        </w:rPr>
        <w:t xml:space="preserve"> муниципал</w:t>
      </w:r>
      <w:r>
        <w:rPr>
          <w:sz w:val="28"/>
          <w:szCs w:val="28"/>
        </w:rPr>
        <w:t xml:space="preserve">ьного образования; </w:t>
      </w:r>
    </w:p>
    <w:p w14:paraId="4C81FBF0" w14:textId="77777777" w:rsidR="00AD5C31" w:rsidRDefault="00CB594C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при планировании бюджетных </w:t>
      </w:r>
      <w:proofErr w:type="gramStart"/>
      <w:r>
        <w:rPr>
          <w:sz w:val="28"/>
          <w:szCs w:val="28"/>
        </w:rPr>
        <w:t>ассигнований нормативов материально-технического обеспечения органов местного самоуправления</w:t>
      </w:r>
      <w:proofErr w:type="gramEnd"/>
      <w:r>
        <w:rPr>
          <w:sz w:val="28"/>
          <w:szCs w:val="28"/>
        </w:rPr>
        <w:t xml:space="preserve"> и муниципальных казенных учреждений; </w:t>
      </w:r>
    </w:p>
    <w:p w14:paraId="65FE08B5" w14:textId="77777777" w:rsidR="00AD5C31" w:rsidRDefault="00CB594C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бережливость и максимальная отдача, снижение неэффективных трат бюд</w:t>
      </w:r>
      <w:r>
        <w:rPr>
          <w:sz w:val="28"/>
          <w:szCs w:val="28"/>
        </w:rPr>
        <w:t>жета муниципального образования, обеспечение исполнения гарантированных расходных обязательств поселения, одновременный пересмотр бюджетных затрат на закупку товаров, работ и услуг для муниципальных нужд и нужд муниципальных учреждений, а также иных возмож</w:t>
      </w:r>
      <w:r>
        <w:rPr>
          <w:sz w:val="28"/>
          <w:szCs w:val="28"/>
        </w:rPr>
        <w:t xml:space="preserve">ных к сокращению расходов; </w:t>
      </w:r>
    </w:p>
    <w:p w14:paraId="6CBFB2A7" w14:textId="77777777" w:rsidR="00AD5C31" w:rsidRDefault="00CB594C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целевых </w:t>
      </w:r>
      <w:proofErr w:type="gramStart"/>
      <w:r>
        <w:rPr>
          <w:sz w:val="28"/>
          <w:szCs w:val="28"/>
        </w:rPr>
        <w:t>показателей повышения оплаты труда работников бюджетной</w:t>
      </w:r>
      <w:proofErr w:type="gramEnd"/>
      <w:r>
        <w:rPr>
          <w:sz w:val="28"/>
          <w:szCs w:val="28"/>
        </w:rPr>
        <w:t xml:space="preserve"> сферы, обозначенных в соответствии с Указом Президента Российской Федерации от 7 мая 2012 года № 597 «О мероприятиях по реализации государственной социа</w:t>
      </w:r>
      <w:r>
        <w:rPr>
          <w:sz w:val="28"/>
          <w:szCs w:val="28"/>
        </w:rPr>
        <w:t xml:space="preserve">льной политики»; </w:t>
      </w:r>
    </w:p>
    <w:p w14:paraId="3AFA333F" w14:textId="77777777" w:rsidR="00AD5C31" w:rsidRDefault="00CB594C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установление гарантированного уровня минимального </w:t>
      </w:r>
      <w:proofErr w:type="gramStart"/>
      <w:r>
        <w:rPr>
          <w:sz w:val="28"/>
          <w:szCs w:val="28"/>
        </w:rPr>
        <w:t>размера оплаты труда</w:t>
      </w:r>
      <w:proofErr w:type="gramEnd"/>
      <w:r>
        <w:rPr>
          <w:sz w:val="28"/>
          <w:szCs w:val="28"/>
        </w:rPr>
        <w:t xml:space="preserve"> в соответствии с Федеральным законом РФ от 19.06.2000г. №82-ФЗ «О минимальном размере оплаты труда» и обеспечение дифференциации в оплате труда для </w:t>
      </w:r>
      <w:r>
        <w:rPr>
          <w:sz w:val="28"/>
          <w:szCs w:val="28"/>
        </w:rPr>
        <w:t>высококвалифицированных работников бюджетной сферы;</w:t>
      </w:r>
    </w:p>
    <w:p w14:paraId="7CA0A9E2" w14:textId="77777777" w:rsidR="00AD5C31" w:rsidRDefault="00CB594C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нужд, наращивание уровня информатизац</w:t>
      </w:r>
      <w:r>
        <w:rPr>
          <w:sz w:val="28"/>
          <w:szCs w:val="28"/>
        </w:rPr>
        <w:t xml:space="preserve">ии и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 сферы муниципальных закупок, совершенствование механизмов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требований законодательства в сфере закупок и исполнением условий контрактов; </w:t>
      </w:r>
    </w:p>
    <w:p w14:paraId="2AF0F736" w14:textId="77777777" w:rsidR="00AD5C31" w:rsidRDefault="00CB594C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казначейского обслуживания в территориальном органе Федеральног</w:t>
      </w:r>
      <w:r>
        <w:rPr>
          <w:sz w:val="28"/>
          <w:szCs w:val="28"/>
        </w:rPr>
        <w:t>о казначейства на едином казначейском счете в целях повышения эффективности управления ликвидностью;</w:t>
      </w:r>
    </w:p>
    <w:p w14:paraId="7170C330" w14:textId="77777777" w:rsidR="00AD5C31" w:rsidRDefault="00CB594C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выполнения ключевых и целевых показателей муниципальных программ, достижения определенных целей и задач, обозначенных в муниципальных программа</w:t>
      </w:r>
      <w:r>
        <w:rPr>
          <w:sz w:val="28"/>
          <w:szCs w:val="28"/>
        </w:rPr>
        <w:t xml:space="preserve">х; </w:t>
      </w:r>
    </w:p>
    <w:p w14:paraId="67E7B808" w14:textId="77777777" w:rsidR="00AD5C31" w:rsidRDefault="00CB594C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ведения бюджетного учета, составления финансовой отчетности, повышения качества и прозрачности информации, раскрываемой в бюджетной отчетности;</w:t>
      </w:r>
    </w:p>
    <w:p w14:paraId="2D4E639A" w14:textId="77777777" w:rsidR="00AD5C31" w:rsidRDefault="00CB594C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прозрачности (открытости) бюджета поселения за счет предоставления и размещени</w:t>
      </w:r>
      <w:r>
        <w:rPr>
          <w:sz w:val="28"/>
          <w:szCs w:val="28"/>
        </w:rPr>
        <w:t xml:space="preserve">я информации на едином портале бюджетной системы Российской Федерации. </w:t>
      </w:r>
    </w:p>
    <w:p w14:paraId="59BEB12A" w14:textId="77777777" w:rsidR="00AD5C31" w:rsidRDefault="00CB59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Отдельной задачей при реализации бюджетной политики является выполнение условий по </w:t>
      </w:r>
      <w:proofErr w:type="spellStart"/>
      <w:r>
        <w:rPr>
          <w:sz w:val="28"/>
          <w:szCs w:val="28"/>
        </w:rPr>
        <w:t>софинансированию</w:t>
      </w:r>
      <w:proofErr w:type="spellEnd"/>
      <w:r>
        <w:rPr>
          <w:sz w:val="28"/>
          <w:szCs w:val="28"/>
        </w:rPr>
        <w:t xml:space="preserve"> расходных обязательств сельского поселения, на реализацию которых из федерального и </w:t>
      </w:r>
      <w:r>
        <w:rPr>
          <w:sz w:val="28"/>
          <w:szCs w:val="28"/>
        </w:rPr>
        <w:t>областного бюджетов предоставляются целевые субсидии, в том числе усиление контроля за достижением показателей результативности, установленных соглашениями о предоставлении субсидий.</w:t>
      </w:r>
      <w:proofErr w:type="gramEnd"/>
    </w:p>
    <w:p w14:paraId="26278ACE" w14:textId="77777777" w:rsidR="00AD5C31" w:rsidRDefault="00CB59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Принятые решения об участии в государственных программах Российской Федер</w:t>
      </w:r>
      <w:r>
        <w:rPr>
          <w:sz w:val="28"/>
          <w:szCs w:val="28"/>
        </w:rPr>
        <w:t>ации и Иркутской области должны быть детально просчитаны, запрашиваемые бюджетные ресурсы - иметь реальную потребность и высокую эффективность их использования, а дополнительная нагрузка на бюджет муниципального образования - минимальной.</w:t>
      </w:r>
    </w:p>
    <w:p w14:paraId="6C0F723E" w14:textId="77777777" w:rsidR="00AD5C31" w:rsidRDefault="00CB59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предстоящем пер</w:t>
      </w:r>
      <w:r>
        <w:rPr>
          <w:sz w:val="28"/>
          <w:szCs w:val="28"/>
        </w:rPr>
        <w:t>иоде будет продолжена работа по обеспечению объема муниципального долга на экономически безопасном уровне, с учетом всех возможных рисков. Для проведения разумной долговой политики муниципальные заимствования следует осуществлять только для реализации инве</w:t>
      </w:r>
      <w:r>
        <w:rPr>
          <w:sz w:val="28"/>
          <w:szCs w:val="28"/>
        </w:rPr>
        <w:t>стиционных проектов с высоким уровнем экономической и социальной эффективности, исходя из принципа минимизации расходов на обслуживание муниципального долга.</w:t>
      </w:r>
    </w:p>
    <w:p w14:paraId="466027FF" w14:textId="77777777" w:rsidR="00AD5C31" w:rsidRDefault="00CB594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Необходимым условием повышения эффективности бюджетных расходов является обеспечение подконтрольно</w:t>
      </w:r>
      <w:r>
        <w:rPr>
          <w:sz w:val="28"/>
          <w:szCs w:val="28"/>
        </w:rPr>
        <w:t>сти бюджетных расходов. В рамках данного направления предлагается совершенствование внутреннего муниципального финансового контроля, в целях повышения его эффективности.</w:t>
      </w:r>
    </w:p>
    <w:p w14:paraId="5D2A763B" w14:textId="77777777" w:rsidR="00AD5C31" w:rsidRDefault="00CB594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этих мер будет являться необходимым условием повышения эффективности систем</w:t>
      </w:r>
      <w:r>
        <w:rPr>
          <w:sz w:val="28"/>
          <w:szCs w:val="28"/>
        </w:rPr>
        <w:t xml:space="preserve">ы управления муниципальными финансами и, как следствие, минимизации рисков несбалансированности бюджета </w:t>
      </w:r>
      <w:proofErr w:type="spellStart"/>
      <w:r>
        <w:rPr>
          <w:sz w:val="28"/>
          <w:szCs w:val="28"/>
        </w:rPr>
        <w:t>Ишидейского</w:t>
      </w:r>
      <w:proofErr w:type="spellEnd"/>
      <w:r>
        <w:rPr>
          <w:sz w:val="28"/>
          <w:szCs w:val="28"/>
        </w:rPr>
        <w:t xml:space="preserve"> муниципального образования в среднесрочной перспективе.</w:t>
      </w:r>
    </w:p>
    <w:sectPr w:rsidR="00AD5C31">
      <w:pgSz w:w="11906" w:h="16838"/>
      <w:pgMar w:top="567" w:right="567" w:bottom="567" w:left="113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9773F"/>
    <w:multiLevelType w:val="multilevel"/>
    <w:tmpl w:val="4799773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3B0492"/>
    <w:multiLevelType w:val="multilevel"/>
    <w:tmpl w:val="513B0492"/>
    <w:lvl w:ilvl="0">
      <w:start w:val="1"/>
      <w:numFmt w:val="decimal"/>
      <w:lvlText w:val="%1."/>
      <w:lvlJc w:val="left"/>
      <w:pPr>
        <w:ind w:left="631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03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775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84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91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99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06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13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2074" w:hanging="180"/>
      </w:pPr>
      <w:rPr>
        <w:rFonts w:cs="Times New Roman"/>
      </w:rPr>
    </w:lvl>
  </w:abstractNum>
  <w:abstractNum w:abstractNumId="2">
    <w:nsid w:val="7B640636"/>
    <w:multiLevelType w:val="multilevel"/>
    <w:tmpl w:val="7B640636"/>
    <w:lvl w:ilvl="0">
      <w:start w:val="1"/>
      <w:numFmt w:val="decimal"/>
      <w:lvlText w:val="5.1.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79"/>
    <w:rsid w:val="000073EF"/>
    <w:rsid w:val="00017842"/>
    <w:rsid w:val="00022672"/>
    <w:rsid w:val="0003048F"/>
    <w:rsid w:val="00033777"/>
    <w:rsid w:val="0004538C"/>
    <w:rsid w:val="00046BE9"/>
    <w:rsid w:val="00050598"/>
    <w:rsid w:val="000735CD"/>
    <w:rsid w:val="00075BC7"/>
    <w:rsid w:val="00085169"/>
    <w:rsid w:val="00094C0C"/>
    <w:rsid w:val="00096F93"/>
    <w:rsid w:val="000972D6"/>
    <w:rsid w:val="000A6704"/>
    <w:rsid w:val="000B3A79"/>
    <w:rsid w:val="000C0DE3"/>
    <w:rsid w:val="000D289C"/>
    <w:rsid w:val="000D6E0C"/>
    <w:rsid w:val="000E28DB"/>
    <w:rsid w:val="000E5549"/>
    <w:rsid w:val="000F6EC6"/>
    <w:rsid w:val="00100E73"/>
    <w:rsid w:val="001139A0"/>
    <w:rsid w:val="001172E1"/>
    <w:rsid w:val="001173F6"/>
    <w:rsid w:val="00117559"/>
    <w:rsid w:val="00124646"/>
    <w:rsid w:val="00136BBA"/>
    <w:rsid w:val="00137E9B"/>
    <w:rsid w:val="00140AA4"/>
    <w:rsid w:val="00141C9C"/>
    <w:rsid w:val="0014258E"/>
    <w:rsid w:val="00144B0F"/>
    <w:rsid w:val="00153C72"/>
    <w:rsid w:val="00155E7A"/>
    <w:rsid w:val="0016566E"/>
    <w:rsid w:val="001714A6"/>
    <w:rsid w:val="00180479"/>
    <w:rsid w:val="00183998"/>
    <w:rsid w:val="001A06E7"/>
    <w:rsid w:val="001A41F1"/>
    <w:rsid w:val="001A570F"/>
    <w:rsid w:val="001A596F"/>
    <w:rsid w:val="001B2978"/>
    <w:rsid w:val="001C1E85"/>
    <w:rsid w:val="001D0FEA"/>
    <w:rsid w:val="001D4531"/>
    <w:rsid w:val="001E074A"/>
    <w:rsid w:val="001E3CC5"/>
    <w:rsid w:val="001E4068"/>
    <w:rsid w:val="001E4393"/>
    <w:rsid w:val="001E5EF0"/>
    <w:rsid w:val="001E63C3"/>
    <w:rsid w:val="001E77BD"/>
    <w:rsid w:val="001E7B04"/>
    <w:rsid w:val="001F2488"/>
    <w:rsid w:val="001F2B63"/>
    <w:rsid w:val="002008B9"/>
    <w:rsid w:val="00207BA6"/>
    <w:rsid w:val="00211372"/>
    <w:rsid w:val="00215347"/>
    <w:rsid w:val="0022178A"/>
    <w:rsid w:val="002264D5"/>
    <w:rsid w:val="00230BED"/>
    <w:rsid w:val="00233D3E"/>
    <w:rsid w:val="00236A34"/>
    <w:rsid w:val="00237D12"/>
    <w:rsid w:val="002438D6"/>
    <w:rsid w:val="00247483"/>
    <w:rsid w:val="00261093"/>
    <w:rsid w:val="00265400"/>
    <w:rsid w:val="00266E0D"/>
    <w:rsid w:val="00273E9B"/>
    <w:rsid w:val="00275359"/>
    <w:rsid w:val="002809B1"/>
    <w:rsid w:val="00280F38"/>
    <w:rsid w:val="0028139C"/>
    <w:rsid w:val="00281B3E"/>
    <w:rsid w:val="00283C2D"/>
    <w:rsid w:val="00285EF7"/>
    <w:rsid w:val="00290738"/>
    <w:rsid w:val="00291839"/>
    <w:rsid w:val="002A0B80"/>
    <w:rsid w:val="002A7505"/>
    <w:rsid w:val="002B12BC"/>
    <w:rsid w:val="002B5A81"/>
    <w:rsid w:val="002B6239"/>
    <w:rsid w:val="002C026B"/>
    <w:rsid w:val="002C459C"/>
    <w:rsid w:val="002E19B5"/>
    <w:rsid w:val="002E2240"/>
    <w:rsid w:val="002E2263"/>
    <w:rsid w:val="002E4EED"/>
    <w:rsid w:val="002E57EA"/>
    <w:rsid w:val="002E734D"/>
    <w:rsid w:val="002F4A9B"/>
    <w:rsid w:val="003027D4"/>
    <w:rsid w:val="00305FF7"/>
    <w:rsid w:val="00310C88"/>
    <w:rsid w:val="00315976"/>
    <w:rsid w:val="00316A73"/>
    <w:rsid w:val="003254AE"/>
    <w:rsid w:val="00327A4E"/>
    <w:rsid w:val="00330D03"/>
    <w:rsid w:val="00340E08"/>
    <w:rsid w:val="00342174"/>
    <w:rsid w:val="003532E2"/>
    <w:rsid w:val="00354220"/>
    <w:rsid w:val="0036181F"/>
    <w:rsid w:val="00361F88"/>
    <w:rsid w:val="0036386E"/>
    <w:rsid w:val="00364CB8"/>
    <w:rsid w:val="00367880"/>
    <w:rsid w:val="00367981"/>
    <w:rsid w:val="00370116"/>
    <w:rsid w:val="003800F3"/>
    <w:rsid w:val="0038128E"/>
    <w:rsid w:val="00396087"/>
    <w:rsid w:val="00396FF7"/>
    <w:rsid w:val="003A21A8"/>
    <w:rsid w:val="003A7665"/>
    <w:rsid w:val="003B0EE2"/>
    <w:rsid w:val="003B4234"/>
    <w:rsid w:val="003B57E9"/>
    <w:rsid w:val="003B77C6"/>
    <w:rsid w:val="003D5866"/>
    <w:rsid w:val="003E4566"/>
    <w:rsid w:val="003E7213"/>
    <w:rsid w:val="003F075A"/>
    <w:rsid w:val="003F0838"/>
    <w:rsid w:val="00406B72"/>
    <w:rsid w:val="0040704A"/>
    <w:rsid w:val="004159A7"/>
    <w:rsid w:val="004164D0"/>
    <w:rsid w:val="004201F3"/>
    <w:rsid w:val="004219B2"/>
    <w:rsid w:val="00423B9A"/>
    <w:rsid w:val="00430976"/>
    <w:rsid w:val="00430B9E"/>
    <w:rsid w:val="00437164"/>
    <w:rsid w:val="00441674"/>
    <w:rsid w:val="004478BC"/>
    <w:rsid w:val="00451D3F"/>
    <w:rsid w:val="004561DD"/>
    <w:rsid w:val="00456CA3"/>
    <w:rsid w:val="00460272"/>
    <w:rsid w:val="004616F7"/>
    <w:rsid w:val="004640DE"/>
    <w:rsid w:val="004657AC"/>
    <w:rsid w:val="00467DCC"/>
    <w:rsid w:val="00474352"/>
    <w:rsid w:val="00476BE9"/>
    <w:rsid w:val="004921FE"/>
    <w:rsid w:val="0049324F"/>
    <w:rsid w:val="00496208"/>
    <w:rsid w:val="004975FA"/>
    <w:rsid w:val="004A0B30"/>
    <w:rsid w:val="004A3E99"/>
    <w:rsid w:val="004A55CC"/>
    <w:rsid w:val="004A7337"/>
    <w:rsid w:val="004B35A1"/>
    <w:rsid w:val="004B55F5"/>
    <w:rsid w:val="004D3438"/>
    <w:rsid w:val="004E5970"/>
    <w:rsid w:val="004E7308"/>
    <w:rsid w:val="004E77F6"/>
    <w:rsid w:val="00500D93"/>
    <w:rsid w:val="00507428"/>
    <w:rsid w:val="00515281"/>
    <w:rsid w:val="0053101A"/>
    <w:rsid w:val="00531323"/>
    <w:rsid w:val="005473D0"/>
    <w:rsid w:val="00547687"/>
    <w:rsid w:val="00551353"/>
    <w:rsid w:val="00553E60"/>
    <w:rsid w:val="0055772D"/>
    <w:rsid w:val="00557AF6"/>
    <w:rsid w:val="0056452A"/>
    <w:rsid w:val="00564B79"/>
    <w:rsid w:val="00566DF5"/>
    <w:rsid w:val="0057555F"/>
    <w:rsid w:val="005773B0"/>
    <w:rsid w:val="00586D69"/>
    <w:rsid w:val="00587286"/>
    <w:rsid w:val="005921EC"/>
    <w:rsid w:val="005A6D49"/>
    <w:rsid w:val="005A7350"/>
    <w:rsid w:val="005B288D"/>
    <w:rsid w:val="005B7130"/>
    <w:rsid w:val="005C5E9C"/>
    <w:rsid w:val="005C6AF8"/>
    <w:rsid w:val="005C756C"/>
    <w:rsid w:val="005D157A"/>
    <w:rsid w:val="005E033E"/>
    <w:rsid w:val="005E3F85"/>
    <w:rsid w:val="005E6029"/>
    <w:rsid w:val="005F2ADD"/>
    <w:rsid w:val="005F4778"/>
    <w:rsid w:val="005F582C"/>
    <w:rsid w:val="00614D16"/>
    <w:rsid w:val="00620D78"/>
    <w:rsid w:val="00622EB9"/>
    <w:rsid w:val="00641301"/>
    <w:rsid w:val="00653FBD"/>
    <w:rsid w:val="00655352"/>
    <w:rsid w:val="006554C3"/>
    <w:rsid w:val="00663907"/>
    <w:rsid w:val="00667C6F"/>
    <w:rsid w:val="00670296"/>
    <w:rsid w:val="00672150"/>
    <w:rsid w:val="00680D1C"/>
    <w:rsid w:val="0068452C"/>
    <w:rsid w:val="00685FE4"/>
    <w:rsid w:val="00690ECE"/>
    <w:rsid w:val="0069446A"/>
    <w:rsid w:val="006A666C"/>
    <w:rsid w:val="006B65F5"/>
    <w:rsid w:val="006B70F9"/>
    <w:rsid w:val="006C4778"/>
    <w:rsid w:val="006C5269"/>
    <w:rsid w:val="006D51FA"/>
    <w:rsid w:val="006D53D4"/>
    <w:rsid w:val="006D5F8B"/>
    <w:rsid w:val="006E26BA"/>
    <w:rsid w:val="006E65CA"/>
    <w:rsid w:val="006F37F7"/>
    <w:rsid w:val="006F49B3"/>
    <w:rsid w:val="006F7680"/>
    <w:rsid w:val="00701463"/>
    <w:rsid w:val="0070386E"/>
    <w:rsid w:val="007059FA"/>
    <w:rsid w:val="00725608"/>
    <w:rsid w:val="00725A05"/>
    <w:rsid w:val="007301CA"/>
    <w:rsid w:val="0073044F"/>
    <w:rsid w:val="00731F0E"/>
    <w:rsid w:val="0073296F"/>
    <w:rsid w:val="00744794"/>
    <w:rsid w:val="00762BDC"/>
    <w:rsid w:val="00763E33"/>
    <w:rsid w:val="00764B45"/>
    <w:rsid w:val="007664F1"/>
    <w:rsid w:val="00767FAA"/>
    <w:rsid w:val="007731BD"/>
    <w:rsid w:val="00774AAF"/>
    <w:rsid w:val="00786882"/>
    <w:rsid w:val="00790589"/>
    <w:rsid w:val="007A0D03"/>
    <w:rsid w:val="007A79AE"/>
    <w:rsid w:val="007B0994"/>
    <w:rsid w:val="007B1650"/>
    <w:rsid w:val="007B2880"/>
    <w:rsid w:val="007D1111"/>
    <w:rsid w:val="007D1F69"/>
    <w:rsid w:val="007E693C"/>
    <w:rsid w:val="00800138"/>
    <w:rsid w:val="00801E70"/>
    <w:rsid w:val="00811538"/>
    <w:rsid w:val="00815863"/>
    <w:rsid w:val="00815D13"/>
    <w:rsid w:val="0082229F"/>
    <w:rsid w:val="008231E8"/>
    <w:rsid w:val="0082703F"/>
    <w:rsid w:val="00827DC0"/>
    <w:rsid w:val="00845FDF"/>
    <w:rsid w:val="0084626F"/>
    <w:rsid w:val="00871CE4"/>
    <w:rsid w:val="00876C32"/>
    <w:rsid w:val="00880053"/>
    <w:rsid w:val="00884BFB"/>
    <w:rsid w:val="00886496"/>
    <w:rsid w:val="00895362"/>
    <w:rsid w:val="0089731F"/>
    <w:rsid w:val="008B0E51"/>
    <w:rsid w:val="008B25CE"/>
    <w:rsid w:val="008B26D6"/>
    <w:rsid w:val="008B7C79"/>
    <w:rsid w:val="008C3C28"/>
    <w:rsid w:val="008C7062"/>
    <w:rsid w:val="008C7A55"/>
    <w:rsid w:val="008D06B9"/>
    <w:rsid w:val="008D26E2"/>
    <w:rsid w:val="008D3720"/>
    <w:rsid w:val="008D4A5C"/>
    <w:rsid w:val="008E5064"/>
    <w:rsid w:val="008E5E4E"/>
    <w:rsid w:val="008E5E54"/>
    <w:rsid w:val="008E67CE"/>
    <w:rsid w:val="008F2F17"/>
    <w:rsid w:val="008F5B15"/>
    <w:rsid w:val="00901341"/>
    <w:rsid w:val="00913409"/>
    <w:rsid w:val="00913A30"/>
    <w:rsid w:val="00933C10"/>
    <w:rsid w:val="009341DE"/>
    <w:rsid w:val="00934FA5"/>
    <w:rsid w:val="00937B13"/>
    <w:rsid w:val="00940BF0"/>
    <w:rsid w:val="009416AB"/>
    <w:rsid w:val="009428A0"/>
    <w:rsid w:val="00946361"/>
    <w:rsid w:val="00953DA7"/>
    <w:rsid w:val="0096139F"/>
    <w:rsid w:val="00965467"/>
    <w:rsid w:val="009714DA"/>
    <w:rsid w:val="009730E0"/>
    <w:rsid w:val="00980565"/>
    <w:rsid w:val="00991031"/>
    <w:rsid w:val="009B0D85"/>
    <w:rsid w:val="009F2467"/>
    <w:rsid w:val="009F61F2"/>
    <w:rsid w:val="00A0563F"/>
    <w:rsid w:val="00A16EDB"/>
    <w:rsid w:val="00A16FA8"/>
    <w:rsid w:val="00A20A95"/>
    <w:rsid w:val="00A2264F"/>
    <w:rsid w:val="00A23E90"/>
    <w:rsid w:val="00A24154"/>
    <w:rsid w:val="00A272AD"/>
    <w:rsid w:val="00A35A75"/>
    <w:rsid w:val="00A41E3E"/>
    <w:rsid w:val="00A42985"/>
    <w:rsid w:val="00A44D16"/>
    <w:rsid w:val="00A45D9D"/>
    <w:rsid w:val="00A45F1C"/>
    <w:rsid w:val="00A46F31"/>
    <w:rsid w:val="00A47243"/>
    <w:rsid w:val="00A52FC7"/>
    <w:rsid w:val="00A578AF"/>
    <w:rsid w:val="00A57BC9"/>
    <w:rsid w:val="00A57E50"/>
    <w:rsid w:val="00A60A28"/>
    <w:rsid w:val="00A61DE7"/>
    <w:rsid w:val="00A6419B"/>
    <w:rsid w:val="00A71C5B"/>
    <w:rsid w:val="00A72B4D"/>
    <w:rsid w:val="00A72FE2"/>
    <w:rsid w:val="00A81520"/>
    <w:rsid w:val="00A823C6"/>
    <w:rsid w:val="00A85DFF"/>
    <w:rsid w:val="00A85F76"/>
    <w:rsid w:val="00AA4892"/>
    <w:rsid w:val="00AA74D1"/>
    <w:rsid w:val="00AB2E78"/>
    <w:rsid w:val="00AB4EFE"/>
    <w:rsid w:val="00AC16B9"/>
    <w:rsid w:val="00AC1CD8"/>
    <w:rsid w:val="00AC4650"/>
    <w:rsid w:val="00AD5C31"/>
    <w:rsid w:val="00AD7742"/>
    <w:rsid w:val="00AD7ED1"/>
    <w:rsid w:val="00AE10DB"/>
    <w:rsid w:val="00AE3B4E"/>
    <w:rsid w:val="00AF4AD4"/>
    <w:rsid w:val="00AF4F1B"/>
    <w:rsid w:val="00B000D2"/>
    <w:rsid w:val="00B02078"/>
    <w:rsid w:val="00B0448E"/>
    <w:rsid w:val="00B20C88"/>
    <w:rsid w:val="00B244A3"/>
    <w:rsid w:val="00B31979"/>
    <w:rsid w:val="00B3507B"/>
    <w:rsid w:val="00B36AC6"/>
    <w:rsid w:val="00B3722D"/>
    <w:rsid w:val="00B43029"/>
    <w:rsid w:val="00B43DB8"/>
    <w:rsid w:val="00B45614"/>
    <w:rsid w:val="00B51A54"/>
    <w:rsid w:val="00B6007E"/>
    <w:rsid w:val="00B639AD"/>
    <w:rsid w:val="00B666AC"/>
    <w:rsid w:val="00B67612"/>
    <w:rsid w:val="00B67C09"/>
    <w:rsid w:val="00B71B9B"/>
    <w:rsid w:val="00B8097E"/>
    <w:rsid w:val="00B84093"/>
    <w:rsid w:val="00B90585"/>
    <w:rsid w:val="00BA35C9"/>
    <w:rsid w:val="00BA7E39"/>
    <w:rsid w:val="00BB15CC"/>
    <w:rsid w:val="00BB79B5"/>
    <w:rsid w:val="00BC1632"/>
    <w:rsid w:val="00BC49E9"/>
    <w:rsid w:val="00BC6A21"/>
    <w:rsid w:val="00BD0AF5"/>
    <w:rsid w:val="00BD44B3"/>
    <w:rsid w:val="00BD7D46"/>
    <w:rsid w:val="00BE08DA"/>
    <w:rsid w:val="00BE0BD4"/>
    <w:rsid w:val="00BE4AF8"/>
    <w:rsid w:val="00C0267A"/>
    <w:rsid w:val="00C10913"/>
    <w:rsid w:val="00C1223C"/>
    <w:rsid w:val="00C1284C"/>
    <w:rsid w:val="00C14AE1"/>
    <w:rsid w:val="00C179A0"/>
    <w:rsid w:val="00C237B2"/>
    <w:rsid w:val="00C26864"/>
    <w:rsid w:val="00C27653"/>
    <w:rsid w:val="00C30DD8"/>
    <w:rsid w:val="00C33914"/>
    <w:rsid w:val="00C33CDF"/>
    <w:rsid w:val="00C37BED"/>
    <w:rsid w:val="00C4059C"/>
    <w:rsid w:val="00C42213"/>
    <w:rsid w:val="00C42D77"/>
    <w:rsid w:val="00C443E1"/>
    <w:rsid w:val="00C4637D"/>
    <w:rsid w:val="00C54634"/>
    <w:rsid w:val="00C61AB8"/>
    <w:rsid w:val="00C61DA4"/>
    <w:rsid w:val="00C670A3"/>
    <w:rsid w:val="00C7490C"/>
    <w:rsid w:val="00C83BE8"/>
    <w:rsid w:val="00C91A42"/>
    <w:rsid w:val="00C9236A"/>
    <w:rsid w:val="00CA2B80"/>
    <w:rsid w:val="00CA39EC"/>
    <w:rsid w:val="00CA6070"/>
    <w:rsid w:val="00CB42BF"/>
    <w:rsid w:val="00CB594C"/>
    <w:rsid w:val="00CC0369"/>
    <w:rsid w:val="00CC44B7"/>
    <w:rsid w:val="00CD44F9"/>
    <w:rsid w:val="00CF171B"/>
    <w:rsid w:val="00D00416"/>
    <w:rsid w:val="00D0060C"/>
    <w:rsid w:val="00D00D3D"/>
    <w:rsid w:val="00D00E37"/>
    <w:rsid w:val="00D01D40"/>
    <w:rsid w:val="00D02408"/>
    <w:rsid w:val="00D04431"/>
    <w:rsid w:val="00D04EC7"/>
    <w:rsid w:val="00D04ED8"/>
    <w:rsid w:val="00D10314"/>
    <w:rsid w:val="00D119CE"/>
    <w:rsid w:val="00D257D4"/>
    <w:rsid w:val="00D3096C"/>
    <w:rsid w:val="00D53825"/>
    <w:rsid w:val="00D624D8"/>
    <w:rsid w:val="00D656B8"/>
    <w:rsid w:val="00D66414"/>
    <w:rsid w:val="00D71154"/>
    <w:rsid w:val="00D80473"/>
    <w:rsid w:val="00D86BA7"/>
    <w:rsid w:val="00D875B3"/>
    <w:rsid w:val="00D92CF1"/>
    <w:rsid w:val="00D93353"/>
    <w:rsid w:val="00D94762"/>
    <w:rsid w:val="00D9592D"/>
    <w:rsid w:val="00D97844"/>
    <w:rsid w:val="00DA07F6"/>
    <w:rsid w:val="00DA7F2D"/>
    <w:rsid w:val="00DB529A"/>
    <w:rsid w:val="00DB54CF"/>
    <w:rsid w:val="00DB604E"/>
    <w:rsid w:val="00DC05A6"/>
    <w:rsid w:val="00DC0931"/>
    <w:rsid w:val="00DC6F3C"/>
    <w:rsid w:val="00DC78BE"/>
    <w:rsid w:val="00DD35E4"/>
    <w:rsid w:val="00DD44C9"/>
    <w:rsid w:val="00DD56BB"/>
    <w:rsid w:val="00DD7C95"/>
    <w:rsid w:val="00DE1964"/>
    <w:rsid w:val="00DF07CD"/>
    <w:rsid w:val="00DF0A34"/>
    <w:rsid w:val="00DF4906"/>
    <w:rsid w:val="00E04C13"/>
    <w:rsid w:val="00E0612D"/>
    <w:rsid w:val="00E12145"/>
    <w:rsid w:val="00E22610"/>
    <w:rsid w:val="00E236C7"/>
    <w:rsid w:val="00E264EA"/>
    <w:rsid w:val="00E32CB8"/>
    <w:rsid w:val="00E32E4A"/>
    <w:rsid w:val="00E3427F"/>
    <w:rsid w:val="00E43DD3"/>
    <w:rsid w:val="00E45158"/>
    <w:rsid w:val="00E50AEE"/>
    <w:rsid w:val="00E6376D"/>
    <w:rsid w:val="00E72982"/>
    <w:rsid w:val="00E7495D"/>
    <w:rsid w:val="00E82BC6"/>
    <w:rsid w:val="00E90CD7"/>
    <w:rsid w:val="00E90D61"/>
    <w:rsid w:val="00E91494"/>
    <w:rsid w:val="00E91613"/>
    <w:rsid w:val="00E943E2"/>
    <w:rsid w:val="00E9456F"/>
    <w:rsid w:val="00E967DA"/>
    <w:rsid w:val="00EA6F09"/>
    <w:rsid w:val="00EC47C5"/>
    <w:rsid w:val="00EC4E34"/>
    <w:rsid w:val="00ED1C80"/>
    <w:rsid w:val="00EE4C27"/>
    <w:rsid w:val="00EF0872"/>
    <w:rsid w:val="00EF4BF1"/>
    <w:rsid w:val="00EF5A9F"/>
    <w:rsid w:val="00EF72C4"/>
    <w:rsid w:val="00F020B6"/>
    <w:rsid w:val="00F02900"/>
    <w:rsid w:val="00F02C6E"/>
    <w:rsid w:val="00F06B92"/>
    <w:rsid w:val="00F100EF"/>
    <w:rsid w:val="00F10FC8"/>
    <w:rsid w:val="00F128CC"/>
    <w:rsid w:val="00F13A0E"/>
    <w:rsid w:val="00F15429"/>
    <w:rsid w:val="00F2592D"/>
    <w:rsid w:val="00F25CEA"/>
    <w:rsid w:val="00F30A9F"/>
    <w:rsid w:val="00F316EB"/>
    <w:rsid w:val="00F35AE8"/>
    <w:rsid w:val="00F368F4"/>
    <w:rsid w:val="00F41A63"/>
    <w:rsid w:val="00F41B4D"/>
    <w:rsid w:val="00F51EA9"/>
    <w:rsid w:val="00F568D6"/>
    <w:rsid w:val="00F634A3"/>
    <w:rsid w:val="00F651B9"/>
    <w:rsid w:val="00F67340"/>
    <w:rsid w:val="00F767F3"/>
    <w:rsid w:val="00F77733"/>
    <w:rsid w:val="00F874C7"/>
    <w:rsid w:val="00F91A6E"/>
    <w:rsid w:val="00FA5726"/>
    <w:rsid w:val="00FA6501"/>
    <w:rsid w:val="00FB3564"/>
    <w:rsid w:val="00FB69C8"/>
    <w:rsid w:val="00FB6B73"/>
    <w:rsid w:val="00FC5E58"/>
    <w:rsid w:val="00FD15E8"/>
    <w:rsid w:val="00FE547A"/>
    <w:rsid w:val="00FF28A1"/>
    <w:rsid w:val="00FF30BF"/>
    <w:rsid w:val="00FF5563"/>
    <w:rsid w:val="00FF5B1C"/>
    <w:rsid w:val="4A595B3D"/>
    <w:rsid w:val="6148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Balloon Text" w:unhideWhenUsed="0" w:qFormat="1"/>
    <w:lsdException w:name="Table Grid" w:locked="1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</w:style>
  <w:style w:type="table" w:styleId="a6">
    <w:name w:val="Table Grid"/>
    <w:basedOn w:val="a1"/>
    <w:uiPriority w:val="99"/>
    <w:qFormat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Шапка (герб)"/>
    <w:basedOn w:val="a"/>
    <w:uiPriority w:val="99"/>
    <w:qFormat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character" w:customStyle="1" w:styleId="a4">
    <w:name w:val="Текст выноски Знак"/>
    <w:link w:val="a3"/>
    <w:uiPriority w:val="99"/>
    <w:semiHidden/>
    <w:qFormat/>
    <w:locked/>
    <w:rPr>
      <w:rFonts w:ascii="Tahoma" w:hAnsi="Tahoma" w:cs="Tahoma"/>
      <w:sz w:val="16"/>
      <w:szCs w:val="16"/>
    </w:rPr>
  </w:style>
  <w:style w:type="paragraph" w:customStyle="1" w:styleId="ConsPlusNormalTimesNewRoman">
    <w:name w:val="ConsPlusNormal + Times New Roman"/>
    <w:basedOn w:val="ConsPlusNormal"/>
    <w:uiPriority w:val="99"/>
    <w:qFormat/>
    <w:pPr>
      <w:widowControl/>
      <w:ind w:firstLine="5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List Paragraph"/>
    <w:basedOn w:val="a"/>
    <w:uiPriority w:val="99"/>
    <w:qFormat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Balloon Text" w:unhideWhenUsed="0" w:qFormat="1"/>
    <w:lsdException w:name="Table Grid" w:locked="1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</w:style>
  <w:style w:type="table" w:styleId="a6">
    <w:name w:val="Table Grid"/>
    <w:basedOn w:val="a1"/>
    <w:uiPriority w:val="99"/>
    <w:qFormat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Шапка (герб)"/>
    <w:basedOn w:val="a"/>
    <w:uiPriority w:val="99"/>
    <w:qFormat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character" w:customStyle="1" w:styleId="a4">
    <w:name w:val="Текст выноски Знак"/>
    <w:link w:val="a3"/>
    <w:uiPriority w:val="99"/>
    <w:semiHidden/>
    <w:qFormat/>
    <w:locked/>
    <w:rPr>
      <w:rFonts w:ascii="Tahoma" w:hAnsi="Tahoma" w:cs="Tahoma"/>
      <w:sz w:val="16"/>
      <w:szCs w:val="16"/>
    </w:rPr>
  </w:style>
  <w:style w:type="paragraph" w:customStyle="1" w:styleId="ConsPlusNormalTimesNewRoman">
    <w:name w:val="ConsPlusNormal + Times New Roman"/>
    <w:basedOn w:val="ConsPlusNormal"/>
    <w:uiPriority w:val="99"/>
    <w:qFormat/>
    <w:pPr>
      <w:widowControl/>
      <w:ind w:firstLine="5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List Paragraph"/>
    <w:basedOn w:val="a"/>
    <w:uiPriority w:val="99"/>
    <w:qFormat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A8A62-E099-4A4A-9C0B-3A3939E43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1726</Words>
  <Characters>13713</Characters>
  <Application>Microsoft Office Word</Application>
  <DocSecurity>0</DocSecurity>
  <Lines>114</Lines>
  <Paragraphs>30</Paragraphs>
  <ScaleCrop>false</ScaleCrop>
  <Company>SPecialiST RePack</Company>
  <LinksUpToDate>false</LinksUpToDate>
  <CharactersWithSpaces>15409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creator>ConsultantPlus</dc:creator>
  <cp:lastModifiedBy>Юрченко Оксана Викторовна</cp:lastModifiedBy>
  <cp:revision>35</cp:revision>
  <cp:lastPrinted>2024-10-31T00:27:00Z</cp:lastPrinted>
  <dcterms:created xsi:type="dcterms:W3CDTF">2024-10-28T08:37:00Z</dcterms:created>
  <dcterms:modified xsi:type="dcterms:W3CDTF">2025-10-08T03:46:00Z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585573DEA1354C10B173277F94EED825_12</vt:lpwstr>
  </property>
</Properties>
</file>